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73E8" w14:textId="3BED0F32" w:rsidR="00267D60" w:rsidRDefault="00267D60" w:rsidP="00267D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6CD366" wp14:editId="761C1154">
            <wp:extent cx="5274310" cy="70326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1BB13" w14:textId="77777777" w:rsidR="00267D60" w:rsidRDefault="00267D60" w:rsidP="00267D60">
      <w:pPr>
        <w:spacing w:line="360" w:lineRule="auto"/>
        <w:rPr>
          <w:rFonts w:ascii="Arial" w:hAnsi="Arial" w:cs="Arial" w:hint="eastAsia"/>
          <w:sz w:val="24"/>
          <w:szCs w:val="24"/>
        </w:rPr>
      </w:pPr>
    </w:p>
    <w:p w14:paraId="4D8032A6" w14:textId="57C86ADD" w:rsidR="00E3725D" w:rsidRPr="00267D60" w:rsidRDefault="00DC1820" w:rsidP="00267D60">
      <w:pPr>
        <w:spacing w:line="360" w:lineRule="auto"/>
        <w:rPr>
          <w:rFonts w:ascii="Arial" w:hAnsi="Arial" w:cs="Arial"/>
          <w:sz w:val="24"/>
          <w:szCs w:val="24"/>
        </w:rPr>
      </w:pPr>
      <w:r w:rsidRPr="00267D60">
        <w:rPr>
          <w:rFonts w:ascii="Arial" w:hAnsi="Arial" w:cs="Arial"/>
          <w:sz w:val="24"/>
          <w:szCs w:val="24"/>
        </w:rPr>
        <w:t>SSD devices connect our lives, looking for by leveraging our low-power, high performance memory, extensive technical expertise, and dedication to collaboration for your next design.</w:t>
      </w:r>
      <w:r w:rsidR="00BB0E2A" w:rsidRPr="00267D60">
        <w:rPr>
          <w:rFonts w:ascii="Arial" w:hAnsi="Arial" w:cs="Arial"/>
          <w:sz w:val="24"/>
          <w:szCs w:val="24"/>
        </w:rPr>
        <w:t xml:space="preserve"> Industrial SSD deliver optimal performance, high capacities, increased reliability and industrial temperature options in small form factors.</w:t>
      </w:r>
    </w:p>
    <w:sectPr w:rsidR="00E3725D" w:rsidRPr="00267D60" w:rsidSect="00664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6F1C" w14:textId="77777777" w:rsidR="0008355A" w:rsidRDefault="0008355A" w:rsidP="00DC1820">
      <w:r>
        <w:separator/>
      </w:r>
    </w:p>
  </w:endnote>
  <w:endnote w:type="continuationSeparator" w:id="0">
    <w:p w14:paraId="4751D22A" w14:textId="77777777" w:rsidR="0008355A" w:rsidRDefault="0008355A" w:rsidP="00DC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B4EB" w14:textId="77777777" w:rsidR="0008355A" w:rsidRDefault="0008355A" w:rsidP="00DC1820">
      <w:r>
        <w:separator/>
      </w:r>
    </w:p>
  </w:footnote>
  <w:footnote w:type="continuationSeparator" w:id="0">
    <w:p w14:paraId="2FEE2D14" w14:textId="77777777" w:rsidR="0008355A" w:rsidRDefault="0008355A" w:rsidP="00DC1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20"/>
    <w:rsid w:val="0008355A"/>
    <w:rsid w:val="00267D60"/>
    <w:rsid w:val="005D06A9"/>
    <w:rsid w:val="00664C8D"/>
    <w:rsid w:val="00BB0E2A"/>
    <w:rsid w:val="00DC1820"/>
    <w:rsid w:val="00E3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422F3"/>
  <w15:docId w15:val="{FD7025F0-1037-45BB-A6F7-09FC0237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8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8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2021-11-06T09:43:00Z</dcterms:created>
  <dcterms:modified xsi:type="dcterms:W3CDTF">2021-11-06T09:43:00Z</dcterms:modified>
</cp:coreProperties>
</file>